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32DB2">
        <w:rPr>
          <w:b/>
          <w:bCs/>
        </w:rPr>
        <w:t>194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32DB2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64197" w:rsidRPr="00C64197">
        <w:rPr>
          <w:bCs/>
          <w:color w:val="000000"/>
          <w:spacing w:val="-2"/>
        </w:rPr>
        <w:t>Оборуд</w:t>
      </w:r>
      <w:r w:rsidR="00C64197">
        <w:rPr>
          <w:bCs/>
          <w:color w:val="000000"/>
          <w:spacing w:val="-2"/>
        </w:rPr>
        <w:t>ование</w:t>
      </w:r>
      <w:r w:rsidR="00C64197" w:rsidRPr="00C64197">
        <w:rPr>
          <w:bCs/>
          <w:color w:val="000000"/>
          <w:spacing w:val="-2"/>
        </w:rPr>
        <w:t xml:space="preserve"> и материалы электротехнические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32DB2">
        <w:rPr>
          <w:b/>
        </w:rPr>
        <w:t>0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21C8C">
        <w:rPr>
          <w:b/>
        </w:rPr>
        <w:t>2</w:t>
      </w:r>
      <w:r w:rsidR="00032DB2">
        <w:rPr>
          <w:b/>
        </w:rPr>
        <w:t>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32DB2">
        <w:t>194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32DB2">
        <w:rPr>
          <w:b/>
          <w:color w:val="FF0000"/>
        </w:rPr>
        <w:t>0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032DB2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F72" w:rsidRDefault="00BF7F72" w:rsidP="00292F11">
      <w:r>
        <w:separator/>
      </w:r>
    </w:p>
  </w:endnote>
  <w:endnote w:type="continuationSeparator" w:id="0">
    <w:p w:rsidR="00BF7F72" w:rsidRDefault="00BF7F7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F72" w:rsidRDefault="00BF7F72" w:rsidP="00292F11">
      <w:r>
        <w:separator/>
      </w:r>
    </w:p>
  </w:footnote>
  <w:footnote w:type="continuationSeparator" w:id="0">
    <w:p w:rsidR="00BF7F72" w:rsidRDefault="00BF7F7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4CA55-0222-4BCB-B8E2-307DF2F2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229</cp:revision>
  <cp:lastPrinted>2019-12-06T04:58:00Z</cp:lastPrinted>
  <dcterms:created xsi:type="dcterms:W3CDTF">2019-02-13T10:09:00Z</dcterms:created>
  <dcterms:modified xsi:type="dcterms:W3CDTF">2019-12-06T04:58:00Z</dcterms:modified>
</cp:coreProperties>
</file>